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3C85" w14:textId="77777777" w:rsidR="0092640B" w:rsidRDefault="0092640B" w:rsidP="005446C4">
      <w:pPr>
        <w:spacing w:after="0"/>
      </w:pPr>
    </w:p>
    <w:p w14:paraId="0B19A0E6" w14:textId="6FAAEA36" w:rsidR="005446C4" w:rsidRDefault="00726412" w:rsidP="00F16C90">
      <w:pPr>
        <w:spacing w:after="0"/>
      </w:pPr>
      <w:r>
        <w:t>Aarau,</w:t>
      </w:r>
      <w:r w:rsidR="00B20A75">
        <w:t xml:space="preserve"> </w:t>
      </w:r>
      <w:r w:rsidR="007D08BB">
        <w:t>7</w:t>
      </w:r>
      <w:r w:rsidR="003B1C50">
        <w:t xml:space="preserve">. </w:t>
      </w:r>
      <w:r w:rsidR="008223D2">
        <w:t>September</w:t>
      </w:r>
      <w:r w:rsidR="003B1C50">
        <w:t xml:space="preserve"> </w:t>
      </w:r>
      <w:r w:rsidR="006575B8">
        <w:t>2020</w:t>
      </w:r>
    </w:p>
    <w:p w14:paraId="713E3E37" w14:textId="77777777" w:rsidR="00F16C90" w:rsidRDefault="00F16C90" w:rsidP="00F16C90">
      <w:pPr>
        <w:spacing w:after="0"/>
        <w:rPr>
          <w:b/>
          <w:bCs/>
        </w:rPr>
      </w:pPr>
    </w:p>
    <w:p w14:paraId="7BE5B9B1" w14:textId="77777777" w:rsidR="006C005C" w:rsidRDefault="00C65565" w:rsidP="005446C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Medienmitteilung</w:t>
      </w:r>
    </w:p>
    <w:p w14:paraId="3711A2ED" w14:textId="77777777" w:rsidR="0092640B" w:rsidRDefault="0092640B" w:rsidP="005446C4">
      <w:pPr>
        <w:autoSpaceDE w:val="0"/>
        <w:autoSpaceDN w:val="0"/>
        <w:adjustRightInd w:val="0"/>
        <w:spacing w:after="0"/>
        <w:rPr>
          <w:b/>
          <w:bCs/>
        </w:rPr>
      </w:pPr>
    </w:p>
    <w:p w14:paraId="3AA44008" w14:textId="77777777" w:rsidR="003B1C50" w:rsidRDefault="007C553F" w:rsidP="005446C4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Naturama</w:t>
      </w:r>
      <w:r w:rsidR="00E116DF">
        <w:rPr>
          <w:b/>
          <w:bCs/>
          <w:sz w:val="28"/>
          <w:szCs w:val="28"/>
        </w:rPr>
        <w:t xml:space="preserve"> produziert Strom und vermeidet jährlich 12 Tonnen CO</w:t>
      </w:r>
      <w:r w:rsidR="00E116DF" w:rsidRPr="00E116DF">
        <w:rPr>
          <w:b/>
          <w:bCs/>
          <w:sz w:val="28"/>
          <w:szCs w:val="28"/>
          <w:vertAlign w:val="subscript"/>
        </w:rPr>
        <w:t>2</w:t>
      </w:r>
    </w:p>
    <w:p w14:paraId="4A3935E4" w14:textId="77777777" w:rsidR="00A7197F" w:rsidRDefault="00A7197F" w:rsidP="005446C4">
      <w:pPr>
        <w:autoSpaceDE w:val="0"/>
        <w:autoSpaceDN w:val="0"/>
        <w:adjustRightInd w:val="0"/>
        <w:spacing w:after="0"/>
        <w:rPr>
          <w:b/>
          <w:bCs/>
        </w:rPr>
      </w:pPr>
    </w:p>
    <w:p w14:paraId="0FD55482" w14:textId="77777777" w:rsidR="008E18D6" w:rsidRDefault="008E18D6" w:rsidP="003B1C50">
      <w:pPr>
        <w:spacing w:after="0"/>
        <w:rPr>
          <w:b/>
          <w:bCs/>
        </w:rPr>
      </w:pPr>
      <w:r>
        <w:rPr>
          <w:b/>
          <w:bCs/>
        </w:rPr>
        <w:t xml:space="preserve">Die Stiftung Naturama Aargau betreibt an der Aarauer Feerstrasse ein </w:t>
      </w:r>
      <w:r w:rsidRPr="008E18D6">
        <w:rPr>
          <w:b/>
          <w:bCs/>
        </w:rPr>
        <w:t xml:space="preserve">beliebtes </w:t>
      </w:r>
      <w:r>
        <w:rPr>
          <w:b/>
          <w:bCs/>
        </w:rPr>
        <w:t>Naturmuseum</w:t>
      </w:r>
      <w:r w:rsidRPr="008E18D6">
        <w:rPr>
          <w:b/>
          <w:bCs/>
        </w:rPr>
        <w:t xml:space="preserve">. </w:t>
      </w:r>
      <w:r>
        <w:rPr>
          <w:b/>
          <w:bCs/>
        </w:rPr>
        <w:t xml:space="preserve">Auf dem Flachdach des Naturamas produziert seit einigen Wochen eine neue Photovoltaikanlage Strom. 15 Prozent des jährlichen Verbrauches kommen damit künftig aus </w:t>
      </w:r>
      <w:r w:rsidR="00610159">
        <w:rPr>
          <w:b/>
          <w:bCs/>
        </w:rPr>
        <w:t>einer erneuerbaren Quelle</w:t>
      </w:r>
      <w:r>
        <w:rPr>
          <w:b/>
          <w:bCs/>
        </w:rPr>
        <w:t>.</w:t>
      </w:r>
    </w:p>
    <w:p w14:paraId="0617A931" w14:textId="77777777" w:rsidR="008E18D6" w:rsidRDefault="008E18D6" w:rsidP="003B1C50">
      <w:pPr>
        <w:spacing w:after="0"/>
        <w:rPr>
          <w:b/>
          <w:bCs/>
        </w:rPr>
      </w:pPr>
    </w:p>
    <w:p w14:paraId="54C2657C" w14:textId="76710CCA" w:rsidR="000A79FC" w:rsidRDefault="001C0E35" w:rsidP="000A79FC">
      <w:pPr>
        <w:spacing w:after="0"/>
        <w:rPr>
          <w:bCs/>
        </w:rPr>
      </w:pPr>
      <w:r>
        <w:rPr>
          <w:bCs/>
        </w:rPr>
        <w:t xml:space="preserve">Seit 2002 betreibt die Stiftung </w:t>
      </w:r>
      <w:r w:rsidR="00610159">
        <w:rPr>
          <w:bCs/>
        </w:rPr>
        <w:t>Naturama Aargau an der Feerstrasse 17 in Aarau das beliebte Naturmuseum Naturama. Um einen dauerhaften Betrag zur Reduktion des CO</w:t>
      </w:r>
      <w:r w:rsidR="00610159" w:rsidRPr="00610159">
        <w:rPr>
          <w:bCs/>
          <w:vertAlign w:val="subscript"/>
        </w:rPr>
        <w:t>2</w:t>
      </w:r>
      <w:r w:rsidR="00610159">
        <w:rPr>
          <w:bCs/>
        </w:rPr>
        <w:t xml:space="preserve">-Ausstosses zu leisten, </w:t>
      </w:r>
      <w:r w:rsidR="00714E4E">
        <w:rPr>
          <w:bCs/>
        </w:rPr>
        <w:t>hat die Stiftung</w:t>
      </w:r>
      <w:r w:rsidR="00610159">
        <w:rPr>
          <w:bCs/>
        </w:rPr>
        <w:t xml:space="preserve"> auf dem Flachdach des Hauses eine 121 Quadratmeter grosse</w:t>
      </w:r>
      <w:r w:rsidR="00714E4E">
        <w:rPr>
          <w:bCs/>
        </w:rPr>
        <w:t xml:space="preserve"> Photovoltaik-Anlage installieren lassen</w:t>
      </w:r>
      <w:r w:rsidR="00610159">
        <w:rPr>
          <w:bCs/>
        </w:rPr>
        <w:t xml:space="preserve">. </w:t>
      </w:r>
      <w:r w:rsidR="009E7772">
        <w:rPr>
          <w:bCs/>
        </w:rPr>
        <w:t xml:space="preserve">Die </w:t>
      </w:r>
      <w:r w:rsidR="00610159">
        <w:rPr>
          <w:bCs/>
        </w:rPr>
        <w:t>74 Mod</w:t>
      </w:r>
      <w:r w:rsidR="009E7772">
        <w:rPr>
          <w:bCs/>
        </w:rPr>
        <w:t>ule</w:t>
      </w:r>
      <w:r w:rsidR="00842AC5">
        <w:rPr>
          <w:bCs/>
        </w:rPr>
        <w:t xml:space="preserve"> </w:t>
      </w:r>
      <w:r w:rsidR="009E7772">
        <w:rPr>
          <w:bCs/>
        </w:rPr>
        <w:t xml:space="preserve">produzieren </w:t>
      </w:r>
      <w:r w:rsidR="00842AC5">
        <w:rPr>
          <w:bCs/>
        </w:rPr>
        <w:t>pro Jahr 21'412 kWh</w:t>
      </w:r>
      <w:r w:rsidR="00610159">
        <w:rPr>
          <w:bCs/>
        </w:rPr>
        <w:t xml:space="preserve"> </w:t>
      </w:r>
      <w:r w:rsidR="00353101">
        <w:rPr>
          <w:bCs/>
        </w:rPr>
        <w:t>Strom</w:t>
      </w:r>
      <w:r w:rsidR="00610159">
        <w:rPr>
          <w:bCs/>
        </w:rPr>
        <w:t xml:space="preserve">. Damit kommen künftig </w:t>
      </w:r>
      <w:r w:rsidR="00610159" w:rsidRPr="00610159">
        <w:rPr>
          <w:bCs/>
        </w:rPr>
        <w:t xml:space="preserve">15 Prozent des jährlichen Verbrauches </w:t>
      </w:r>
      <w:r w:rsidR="00610159">
        <w:rPr>
          <w:bCs/>
        </w:rPr>
        <w:t>aus einer erneuerbaren Quelle</w:t>
      </w:r>
      <w:r w:rsidR="00B1771D">
        <w:rPr>
          <w:bCs/>
        </w:rPr>
        <w:t xml:space="preserve"> und es können 12 Tonnen </w:t>
      </w:r>
      <w:r w:rsidR="00B1771D" w:rsidRPr="00B1771D">
        <w:rPr>
          <w:bCs/>
        </w:rPr>
        <w:t>CO</w:t>
      </w:r>
      <w:r w:rsidR="00B1771D" w:rsidRPr="00B1771D">
        <w:rPr>
          <w:bCs/>
          <w:vertAlign w:val="subscript"/>
        </w:rPr>
        <w:t>2</w:t>
      </w:r>
      <w:r w:rsidR="00B1771D">
        <w:rPr>
          <w:bCs/>
        </w:rPr>
        <w:t xml:space="preserve"> vermieden werden. </w:t>
      </w:r>
      <w:r w:rsidR="002C0264">
        <w:rPr>
          <w:bCs/>
        </w:rPr>
        <w:t xml:space="preserve">Projektiert und montiert wurde die Anlage von der </w:t>
      </w:r>
      <w:proofErr w:type="spellStart"/>
      <w:r w:rsidR="002C0264">
        <w:rPr>
          <w:bCs/>
        </w:rPr>
        <w:t>Eniwa</w:t>
      </w:r>
      <w:proofErr w:type="spellEnd"/>
      <w:r w:rsidR="002C0264">
        <w:rPr>
          <w:bCs/>
        </w:rPr>
        <w:t xml:space="preserve"> AG aus Buchs.</w:t>
      </w:r>
    </w:p>
    <w:p w14:paraId="40BC3817" w14:textId="77777777" w:rsidR="000A79FC" w:rsidRDefault="000A79FC" w:rsidP="000A79FC">
      <w:pPr>
        <w:spacing w:after="0"/>
        <w:rPr>
          <w:bCs/>
        </w:rPr>
      </w:pPr>
    </w:p>
    <w:p w14:paraId="0FC08F5E" w14:textId="77777777" w:rsidR="00A7197F" w:rsidRDefault="00691088" w:rsidP="003B1C50">
      <w:pPr>
        <w:spacing w:after="0"/>
        <w:rPr>
          <w:bCs/>
        </w:rPr>
      </w:pPr>
      <w:r>
        <w:rPr>
          <w:bCs/>
        </w:rPr>
        <w:pict w14:anchorId="5F40552B">
          <v:rect id="_x0000_i1025" style="width:0;height:1.5pt" o:hralign="center" o:hrstd="t" o:hr="t" fillcolor="#a0a0a0" stroked="f"/>
        </w:pict>
      </w:r>
    </w:p>
    <w:p w14:paraId="6948C7C9" w14:textId="77777777" w:rsidR="00C21FFE" w:rsidRDefault="00C21FFE" w:rsidP="003B1C50">
      <w:pPr>
        <w:spacing w:after="0"/>
        <w:rPr>
          <w:b/>
          <w:bCs/>
        </w:rPr>
      </w:pPr>
    </w:p>
    <w:p w14:paraId="28256487" w14:textId="77777777" w:rsidR="00C21FFE" w:rsidRDefault="00C21FFE" w:rsidP="003B1C50">
      <w:pPr>
        <w:spacing w:after="0"/>
        <w:rPr>
          <w:b/>
          <w:bCs/>
        </w:rPr>
        <w:sectPr w:rsidR="00C21FFE" w:rsidSect="001D7EB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135" w:left="1418" w:header="992" w:footer="567" w:gutter="0"/>
          <w:cols w:space="720"/>
          <w:titlePg/>
          <w:docGrid w:linePitch="360"/>
        </w:sectPr>
      </w:pPr>
    </w:p>
    <w:p w14:paraId="3D8E6835" w14:textId="77777777" w:rsidR="00C21FFE" w:rsidRDefault="00C21FFE" w:rsidP="00C21FFE">
      <w:pPr>
        <w:spacing w:after="0"/>
        <w:rPr>
          <w:b/>
          <w:bCs/>
        </w:rPr>
      </w:pPr>
      <w:r w:rsidRPr="0012402E">
        <w:rPr>
          <w:b/>
          <w:bCs/>
        </w:rPr>
        <w:t>Bildmaterial</w:t>
      </w:r>
    </w:p>
    <w:p w14:paraId="1B4098F1" w14:textId="77777777" w:rsidR="00C21FFE" w:rsidRDefault="00C21FFE" w:rsidP="00C21FFE">
      <w:pPr>
        <w:spacing w:after="0"/>
        <w:rPr>
          <w:rFonts w:eastAsia="Calibri"/>
        </w:rPr>
      </w:pPr>
      <w:r>
        <w:rPr>
          <w:rFonts w:eastAsia="Calibri"/>
        </w:rPr>
        <w:t xml:space="preserve">Unter </w:t>
      </w:r>
      <w:hyperlink r:id="rId12" w:history="1">
        <w:r>
          <w:rPr>
            <w:rStyle w:val="Hyperlink"/>
            <w:rFonts w:eastAsia="Calibri"/>
          </w:rPr>
          <w:t>www.naturama.ch/medienmitteilungen</w:t>
        </w:r>
      </w:hyperlink>
      <w:r>
        <w:rPr>
          <w:rFonts w:eastAsia="Calibri"/>
        </w:rPr>
        <w:t xml:space="preserve"> steht das nebenstehende Bild in druckfähiger Auflösung zum Download bereit.</w:t>
      </w:r>
    </w:p>
    <w:p w14:paraId="1838074E" w14:textId="77777777" w:rsidR="00C21FFE" w:rsidRDefault="00C21FFE" w:rsidP="00C21FFE">
      <w:pPr>
        <w:spacing w:after="0"/>
        <w:rPr>
          <w:rFonts w:eastAsia="Calibri"/>
        </w:rPr>
      </w:pPr>
    </w:p>
    <w:p w14:paraId="387D0631" w14:textId="378A3AE1" w:rsidR="00C21FFE" w:rsidRPr="00BE1DA9" w:rsidRDefault="00C21FFE" w:rsidP="00C21FFE">
      <w:pPr>
        <w:spacing w:after="0"/>
      </w:pPr>
      <w:r>
        <w:t xml:space="preserve">((Legende)) </w:t>
      </w:r>
      <w:r w:rsidR="00BE1DA9">
        <w:t>D</w:t>
      </w:r>
      <w:r w:rsidR="00E74DD5">
        <w:t>ie schwarzen Photovoltaik-Module bedecken fast das ganze Flachdach des Museums.</w:t>
      </w:r>
      <w:hyperlink r:id="rId13" w:history="1"/>
    </w:p>
    <w:p w14:paraId="2F634AE3" w14:textId="3E17FA79" w:rsidR="00C21FFE" w:rsidRPr="00BE1DA9" w:rsidRDefault="00C21FFE" w:rsidP="003B1C50">
      <w:pPr>
        <w:spacing w:after="0"/>
      </w:pPr>
    </w:p>
    <w:p w14:paraId="0F3CAC14" w14:textId="77777777" w:rsidR="00C21FFE" w:rsidRDefault="00C21FFE" w:rsidP="003B1C50">
      <w:pPr>
        <w:spacing w:after="0"/>
        <w:rPr>
          <w:b/>
          <w:bCs/>
        </w:rPr>
      </w:pPr>
    </w:p>
    <w:p w14:paraId="25A224ED" w14:textId="33317393" w:rsidR="00C21FFE" w:rsidRDefault="00691088" w:rsidP="003B1C50">
      <w:pPr>
        <w:spacing w:after="0"/>
        <w:rPr>
          <w:b/>
          <w:bCs/>
        </w:rPr>
      </w:pPr>
      <w:bookmarkStart w:id="0" w:name="_GoBack"/>
      <w:r>
        <w:rPr>
          <w:bCs/>
          <w:noProof/>
          <w:lang w:eastAsia="de-CH"/>
        </w:rPr>
        <w:pict w14:anchorId="51C4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7.5pt;height:140.45pt">
            <v:imagedata r:id="rId14" o:title="Naturama-Solarstrom"/>
          </v:shape>
        </w:pict>
      </w:r>
      <w:bookmarkEnd w:id="0"/>
    </w:p>
    <w:p w14:paraId="61EE5160" w14:textId="76CF880E" w:rsidR="0064429C" w:rsidRDefault="0064429C" w:rsidP="003B1C50">
      <w:pPr>
        <w:spacing w:after="0"/>
        <w:rPr>
          <w:b/>
          <w:bCs/>
        </w:rPr>
      </w:pPr>
    </w:p>
    <w:p w14:paraId="12A3706F" w14:textId="77777777" w:rsidR="0064429C" w:rsidRDefault="0064429C" w:rsidP="003B1C50">
      <w:pPr>
        <w:spacing w:after="0"/>
        <w:rPr>
          <w:b/>
          <w:bCs/>
        </w:rPr>
        <w:sectPr w:rsidR="0064429C" w:rsidSect="00C21FFE">
          <w:type w:val="continuous"/>
          <w:pgSz w:w="11907" w:h="16840" w:code="9"/>
          <w:pgMar w:top="1701" w:right="1418" w:bottom="1135" w:left="1418" w:header="992" w:footer="567" w:gutter="0"/>
          <w:cols w:num="2" w:space="720"/>
          <w:titlePg/>
          <w:docGrid w:linePitch="360"/>
        </w:sectPr>
      </w:pPr>
    </w:p>
    <w:p w14:paraId="586F71A3" w14:textId="77777777" w:rsidR="00C21FFE" w:rsidRDefault="00C21FFE" w:rsidP="00C006E7">
      <w:pPr>
        <w:spacing w:after="0"/>
        <w:rPr>
          <w:rFonts w:eastAsia="Calibri"/>
          <w:b/>
        </w:rPr>
      </w:pPr>
    </w:p>
    <w:p w14:paraId="46675660" w14:textId="77777777" w:rsidR="000E2982" w:rsidRDefault="000E2982" w:rsidP="00C006E7">
      <w:pPr>
        <w:spacing w:after="0"/>
        <w:rPr>
          <w:rFonts w:eastAsia="Calibri"/>
          <w:b/>
        </w:rPr>
      </w:pPr>
    </w:p>
    <w:p w14:paraId="05698AC1" w14:textId="77777777" w:rsidR="000E2982" w:rsidRDefault="000E2982" w:rsidP="00C006E7">
      <w:pPr>
        <w:spacing w:after="0"/>
        <w:rPr>
          <w:rFonts w:eastAsia="Calibri"/>
          <w:b/>
        </w:rPr>
      </w:pPr>
    </w:p>
    <w:p w14:paraId="3CFCB47A" w14:textId="77777777" w:rsidR="00C006E7" w:rsidRPr="00A10D85" w:rsidRDefault="0012402E" w:rsidP="00C006E7">
      <w:pPr>
        <w:spacing w:after="0"/>
        <w:rPr>
          <w:rFonts w:eastAsia="Calibri"/>
          <w:b/>
        </w:rPr>
      </w:pPr>
      <w:r>
        <w:rPr>
          <w:rFonts w:eastAsia="Calibri"/>
          <w:b/>
        </w:rPr>
        <w:t>Kontakt</w:t>
      </w:r>
    </w:p>
    <w:p w14:paraId="45A48629" w14:textId="77777777" w:rsidR="00DF316E" w:rsidRDefault="00526246" w:rsidP="00C006E7">
      <w:pPr>
        <w:spacing w:after="0"/>
        <w:rPr>
          <w:rFonts w:eastAsia="Calibri"/>
        </w:rPr>
      </w:pPr>
      <w:r>
        <w:rPr>
          <w:rFonts w:eastAsia="Calibri"/>
        </w:rPr>
        <w:t>Florian Helfrich</w:t>
      </w:r>
    </w:p>
    <w:p w14:paraId="53BBA491" w14:textId="77777777" w:rsidR="00C006E7" w:rsidRPr="00A10D85" w:rsidRDefault="00086B7E" w:rsidP="00C006E7">
      <w:pPr>
        <w:spacing w:after="0"/>
        <w:rPr>
          <w:rFonts w:eastAsia="Calibri"/>
        </w:rPr>
      </w:pPr>
      <w:r w:rsidRPr="00086B7E">
        <w:rPr>
          <w:rFonts w:eastAsia="Calibri"/>
        </w:rPr>
        <w:t xml:space="preserve">Leiter </w:t>
      </w:r>
      <w:r w:rsidR="00526246">
        <w:rPr>
          <w:rFonts w:eastAsia="Calibri"/>
        </w:rPr>
        <w:t>Kommunikation und Marketing</w:t>
      </w:r>
    </w:p>
    <w:p w14:paraId="60A52810" w14:textId="77777777" w:rsidR="00DF316E" w:rsidRDefault="00086B7E">
      <w:pPr>
        <w:spacing w:after="0"/>
        <w:rPr>
          <w:rFonts w:eastAsia="Calibri"/>
        </w:rPr>
      </w:pPr>
      <w:r>
        <w:rPr>
          <w:rFonts w:eastAsia="Calibri"/>
        </w:rPr>
        <w:t>0</w:t>
      </w:r>
      <w:r w:rsidR="00526246">
        <w:rPr>
          <w:rFonts w:eastAsia="Calibri"/>
        </w:rPr>
        <w:t>62 832 72 81</w:t>
      </w:r>
    </w:p>
    <w:p w14:paraId="3AFEE267" w14:textId="77777777" w:rsidR="00526246" w:rsidRDefault="000D0BC1">
      <w:pPr>
        <w:spacing w:after="0"/>
        <w:rPr>
          <w:rFonts w:eastAsia="Calibri"/>
        </w:rPr>
      </w:pPr>
      <w:r>
        <w:rPr>
          <w:rFonts w:eastAsia="Calibri"/>
        </w:rPr>
        <w:t>f</w:t>
      </w:r>
      <w:r w:rsidR="00526246">
        <w:rPr>
          <w:rFonts w:eastAsia="Calibri"/>
        </w:rPr>
        <w:t>lorian.helfrich@naturama.ch</w:t>
      </w:r>
    </w:p>
    <w:sectPr w:rsidR="00526246" w:rsidSect="00C21FFE">
      <w:type w:val="continuous"/>
      <w:pgSz w:w="11907" w:h="16840" w:code="9"/>
      <w:pgMar w:top="1701" w:right="1418" w:bottom="1135" w:left="1418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FA66" w14:textId="77777777" w:rsidR="00714E4E" w:rsidRDefault="00714E4E" w:rsidP="008401FE">
      <w:pPr>
        <w:spacing w:after="0" w:line="240" w:lineRule="auto"/>
      </w:pPr>
      <w:r>
        <w:separator/>
      </w:r>
    </w:p>
  </w:endnote>
  <w:endnote w:type="continuationSeparator" w:id="0">
    <w:p w14:paraId="319832A2" w14:textId="77777777" w:rsidR="00714E4E" w:rsidRDefault="00714E4E" w:rsidP="0084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1087" w14:textId="646A66EB" w:rsidR="00714E4E" w:rsidRPr="008401FE" w:rsidRDefault="00714E4E" w:rsidP="00D64C04">
    <w:pPr>
      <w:pStyle w:val="Fuzeile"/>
      <w:tabs>
        <w:tab w:val="clear" w:pos="9072"/>
        <w:tab w:val="right" w:pos="9639"/>
      </w:tabs>
    </w:pPr>
    <w:r w:rsidRPr="008401FE">
      <w:rPr>
        <w:sz w:val="16"/>
        <w:szCs w:val="16"/>
      </w:rPr>
      <w:t xml:space="preserve">Naturama Aargau, Feerstrasse 17, 5000 Aarau,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USERADDRESS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florian.helfrich@naturama.ch, 062 832 72 81</w:t>
    </w:r>
    <w:r>
      <w:rPr>
        <w:sz w:val="16"/>
        <w:szCs w:val="16"/>
      </w:rPr>
      <w:fldChar w:fldCharType="end"/>
    </w:r>
    <w:r w:rsidRPr="008401FE">
      <w:rPr>
        <w:sz w:val="16"/>
        <w:szCs w:val="16"/>
      </w:rPr>
      <w:t>, naturama.ch</w:t>
    </w:r>
    <w:r>
      <w:rPr>
        <w:sz w:val="16"/>
        <w:szCs w:val="16"/>
      </w:rPr>
      <w:tab/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PAGE  \* Arabic  \* MERGEFORMAT</w:instrText>
    </w:r>
    <w:r w:rsidRPr="00D64C04">
      <w:rPr>
        <w:sz w:val="16"/>
        <w:szCs w:val="16"/>
      </w:rPr>
      <w:fldChar w:fldCharType="separate"/>
    </w:r>
    <w:r w:rsidR="00EF2663" w:rsidRPr="00EF2663">
      <w:rPr>
        <w:noProof/>
        <w:sz w:val="16"/>
        <w:szCs w:val="16"/>
        <w:lang w:val="de-DE"/>
      </w:rPr>
      <w:t>2</w:t>
    </w:r>
    <w:r w:rsidRPr="00D64C04">
      <w:rPr>
        <w:sz w:val="16"/>
        <w:szCs w:val="16"/>
      </w:rPr>
      <w:fldChar w:fldCharType="end"/>
    </w:r>
    <w:r w:rsidRPr="00D64C04">
      <w:rPr>
        <w:sz w:val="16"/>
        <w:szCs w:val="16"/>
        <w:lang w:val="de-DE"/>
      </w:rPr>
      <w:t xml:space="preserve"> | </w:t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NUMPAGES  \* Arabic  \* MERGEFORMAT</w:instrText>
    </w:r>
    <w:r w:rsidRPr="00D64C04">
      <w:rPr>
        <w:sz w:val="16"/>
        <w:szCs w:val="16"/>
      </w:rPr>
      <w:fldChar w:fldCharType="separate"/>
    </w:r>
    <w:r w:rsidR="00EF2663" w:rsidRPr="00EF2663">
      <w:rPr>
        <w:noProof/>
        <w:sz w:val="16"/>
        <w:szCs w:val="16"/>
        <w:lang w:val="de-DE"/>
      </w:rPr>
      <w:t>2</w:t>
    </w:r>
    <w:r w:rsidRPr="00D64C0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313B" w14:textId="60D49B20" w:rsidR="00714E4E" w:rsidRPr="00A94C3A" w:rsidRDefault="00714E4E" w:rsidP="00A94C3A">
    <w:pPr>
      <w:pStyle w:val="Fuzeile"/>
      <w:tabs>
        <w:tab w:val="clear" w:pos="9072"/>
        <w:tab w:val="right" w:pos="9639"/>
      </w:tabs>
    </w:pPr>
    <w:r w:rsidRPr="008401FE">
      <w:rPr>
        <w:sz w:val="16"/>
        <w:szCs w:val="16"/>
      </w:rPr>
      <w:t>Naturama Aargau, Feerstrasse 17, 5000 Aarau, naturama.ch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PAGE  \* Arabic  \* MERGEFORMAT</w:instrText>
    </w:r>
    <w:r w:rsidRPr="00D64C04">
      <w:rPr>
        <w:sz w:val="16"/>
        <w:szCs w:val="16"/>
      </w:rPr>
      <w:fldChar w:fldCharType="separate"/>
    </w:r>
    <w:r w:rsidR="00691088" w:rsidRPr="00691088">
      <w:rPr>
        <w:noProof/>
        <w:sz w:val="16"/>
        <w:szCs w:val="16"/>
        <w:lang w:val="de-DE"/>
      </w:rPr>
      <w:t>1</w:t>
    </w:r>
    <w:r w:rsidRPr="00D64C04">
      <w:rPr>
        <w:sz w:val="16"/>
        <w:szCs w:val="16"/>
      </w:rPr>
      <w:fldChar w:fldCharType="end"/>
    </w:r>
    <w:r w:rsidRPr="00D64C04">
      <w:rPr>
        <w:sz w:val="16"/>
        <w:szCs w:val="16"/>
        <w:lang w:val="de-DE"/>
      </w:rPr>
      <w:t xml:space="preserve"> | </w:t>
    </w:r>
    <w:r w:rsidRPr="00D64C04">
      <w:rPr>
        <w:sz w:val="16"/>
        <w:szCs w:val="16"/>
      </w:rPr>
      <w:fldChar w:fldCharType="begin"/>
    </w:r>
    <w:r w:rsidRPr="00D64C04">
      <w:rPr>
        <w:sz w:val="16"/>
        <w:szCs w:val="16"/>
      </w:rPr>
      <w:instrText>NUMPAGES  \* Arabic  \* MERGEFORMAT</w:instrText>
    </w:r>
    <w:r w:rsidRPr="00D64C04">
      <w:rPr>
        <w:sz w:val="16"/>
        <w:szCs w:val="16"/>
      </w:rPr>
      <w:fldChar w:fldCharType="separate"/>
    </w:r>
    <w:r w:rsidR="00691088" w:rsidRPr="00691088">
      <w:rPr>
        <w:noProof/>
        <w:sz w:val="16"/>
        <w:szCs w:val="16"/>
        <w:lang w:val="de-DE"/>
      </w:rPr>
      <w:t>1</w:t>
    </w:r>
    <w:r w:rsidRPr="00D64C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1C2C" w14:textId="77777777" w:rsidR="00714E4E" w:rsidRDefault="00714E4E" w:rsidP="008401FE">
      <w:pPr>
        <w:spacing w:after="0" w:line="240" w:lineRule="auto"/>
      </w:pPr>
      <w:r>
        <w:separator/>
      </w:r>
    </w:p>
  </w:footnote>
  <w:footnote w:type="continuationSeparator" w:id="0">
    <w:p w14:paraId="040AA9E6" w14:textId="77777777" w:rsidR="00714E4E" w:rsidRDefault="00714E4E" w:rsidP="0084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69A0" w14:textId="77777777" w:rsidR="00714E4E" w:rsidRDefault="00714E4E" w:rsidP="008401F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7731" w14:textId="77777777" w:rsidR="00714E4E" w:rsidRDefault="00714E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D4DDEB1" wp14:editId="0F65028C">
          <wp:simplePos x="0" y="0"/>
          <wp:positionH relativeFrom="margin">
            <wp:posOffset>3738245</wp:posOffset>
          </wp:positionH>
          <wp:positionV relativeFrom="margin">
            <wp:posOffset>-358889</wp:posOffset>
          </wp:positionV>
          <wp:extent cx="2408400" cy="496800"/>
          <wp:effectExtent l="0" t="0" r="0" b="0"/>
          <wp:wrapNone/>
          <wp:docPr id="4" name="Grafik 4" descr="S:\Naturama\4 Bildung\40 Administration_Allg\406 Praktika Zivis\4060 Zivildienst\Zwyssig Adrian\17_CI_CD_Vorlagen\Designvorlagen\Logos\Nat_Logo-Dunkelgra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turama\4 Bildung\40 Administration_Allg\406 Praktika Zivis\4060 Zivildienst\Zwyssig Adrian\17_CI_CD_Vorlagen\Designvorlagen\Logos\Nat_Logo-Dunkelgra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78F"/>
    <w:multiLevelType w:val="hybridMultilevel"/>
    <w:tmpl w:val="12602EC0"/>
    <w:lvl w:ilvl="0" w:tplc="BDC49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0B"/>
    <w:rsid w:val="00022DB6"/>
    <w:rsid w:val="00082D63"/>
    <w:rsid w:val="00086B7E"/>
    <w:rsid w:val="000A74A4"/>
    <w:rsid w:val="000A79FC"/>
    <w:rsid w:val="000C0FE9"/>
    <w:rsid w:val="000D0BC1"/>
    <w:rsid w:val="000E2982"/>
    <w:rsid w:val="000E6F3C"/>
    <w:rsid w:val="00117E41"/>
    <w:rsid w:val="0012389E"/>
    <w:rsid w:val="0012402E"/>
    <w:rsid w:val="00162D19"/>
    <w:rsid w:val="00167A24"/>
    <w:rsid w:val="001C0E35"/>
    <w:rsid w:val="001C38F1"/>
    <w:rsid w:val="001D7CC4"/>
    <w:rsid w:val="001D7EBF"/>
    <w:rsid w:val="001E0F18"/>
    <w:rsid w:val="002070F9"/>
    <w:rsid w:val="00220048"/>
    <w:rsid w:val="00223F6D"/>
    <w:rsid w:val="00224078"/>
    <w:rsid w:val="00284DCA"/>
    <w:rsid w:val="002A231B"/>
    <w:rsid w:val="002C0264"/>
    <w:rsid w:val="003029EB"/>
    <w:rsid w:val="00336313"/>
    <w:rsid w:val="00351611"/>
    <w:rsid w:val="00353101"/>
    <w:rsid w:val="003760BF"/>
    <w:rsid w:val="00393BB7"/>
    <w:rsid w:val="003A4208"/>
    <w:rsid w:val="003A6F7A"/>
    <w:rsid w:val="003B0E8F"/>
    <w:rsid w:val="003B1C50"/>
    <w:rsid w:val="003E6AA1"/>
    <w:rsid w:val="003F2A84"/>
    <w:rsid w:val="0040279F"/>
    <w:rsid w:val="00447F63"/>
    <w:rsid w:val="0045079A"/>
    <w:rsid w:val="004658F7"/>
    <w:rsid w:val="00465C4C"/>
    <w:rsid w:val="00480DD5"/>
    <w:rsid w:val="004D026D"/>
    <w:rsid w:val="004D7920"/>
    <w:rsid w:val="004D79CA"/>
    <w:rsid w:val="004F371B"/>
    <w:rsid w:val="004F42FA"/>
    <w:rsid w:val="004F6AFB"/>
    <w:rsid w:val="00510CDA"/>
    <w:rsid w:val="00526246"/>
    <w:rsid w:val="00543A93"/>
    <w:rsid w:val="005446C4"/>
    <w:rsid w:val="00584BE1"/>
    <w:rsid w:val="005912A3"/>
    <w:rsid w:val="005955F7"/>
    <w:rsid w:val="00595BCC"/>
    <w:rsid w:val="005967A3"/>
    <w:rsid w:val="005D7C3A"/>
    <w:rsid w:val="005E1F5A"/>
    <w:rsid w:val="005E2220"/>
    <w:rsid w:val="00610159"/>
    <w:rsid w:val="00613499"/>
    <w:rsid w:val="006212D0"/>
    <w:rsid w:val="006241F5"/>
    <w:rsid w:val="006267B4"/>
    <w:rsid w:val="00637301"/>
    <w:rsid w:val="006434E6"/>
    <w:rsid w:val="0064429C"/>
    <w:rsid w:val="006575B8"/>
    <w:rsid w:val="006661E5"/>
    <w:rsid w:val="0067747E"/>
    <w:rsid w:val="00691088"/>
    <w:rsid w:val="006A6191"/>
    <w:rsid w:val="006C005C"/>
    <w:rsid w:val="00714E4E"/>
    <w:rsid w:val="00726412"/>
    <w:rsid w:val="00735E16"/>
    <w:rsid w:val="0076200C"/>
    <w:rsid w:val="00794FED"/>
    <w:rsid w:val="00796324"/>
    <w:rsid w:val="007C553F"/>
    <w:rsid w:val="007D08BB"/>
    <w:rsid w:val="007D0D2E"/>
    <w:rsid w:val="007F5A88"/>
    <w:rsid w:val="008179B8"/>
    <w:rsid w:val="008223D2"/>
    <w:rsid w:val="008401FE"/>
    <w:rsid w:val="00842AC5"/>
    <w:rsid w:val="0084473D"/>
    <w:rsid w:val="00845C48"/>
    <w:rsid w:val="008A2F69"/>
    <w:rsid w:val="008C7DAC"/>
    <w:rsid w:val="008D39AA"/>
    <w:rsid w:val="008E18D6"/>
    <w:rsid w:val="008F3909"/>
    <w:rsid w:val="0092640B"/>
    <w:rsid w:val="00931F63"/>
    <w:rsid w:val="00975E98"/>
    <w:rsid w:val="00977334"/>
    <w:rsid w:val="00992284"/>
    <w:rsid w:val="009C68FF"/>
    <w:rsid w:val="009E7772"/>
    <w:rsid w:val="009F2B9C"/>
    <w:rsid w:val="00A217DC"/>
    <w:rsid w:val="00A310E9"/>
    <w:rsid w:val="00A658C1"/>
    <w:rsid w:val="00A7197F"/>
    <w:rsid w:val="00A80E81"/>
    <w:rsid w:val="00A83684"/>
    <w:rsid w:val="00A94C3A"/>
    <w:rsid w:val="00A95A63"/>
    <w:rsid w:val="00AB44CA"/>
    <w:rsid w:val="00AB5DA4"/>
    <w:rsid w:val="00AD7DB2"/>
    <w:rsid w:val="00B1618B"/>
    <w:rsid w:val="00B1771D"/>
    <w:rsid w:val="00B20A75"/>
    <w:rsid w:val="00B3229F"/>
    <w:rsid w:val="00B52F74"/>
    <w:rsid w:val="00B6785F"/>
    <w:rsid w:val="00B900EA"/>
    <w:rsid w:val="00BC674E"/>
    <w:rsid w:val="00BE1DA9"/>
    <w:rsid w:val="00BE2D93"/>
    <w:rsid w:val="00C006E7"/>
    <w:rsid w:val="00C21FFE"/>
    <w:rsid w:val="00C54170"/>
    <w:rsid w:val="00C63851"/>
    <w:rsid w:val="00C65565"/>
    <w:rsid w:val="00C83E6E"/>
    <w:rsid w:val="00CA3444"/>
    <w:rsid w:val="00CA71D9"/>
    <w:rsid w:val="00CB09A3"/>
    <w:rsid w:val="00CD2864"/>
    <w:rsid w:val="00CD7431"/>
    <w:rsid w:val="00D177B9"/>
    <w:rsid w:val="00D51163"/>
    <w:rsid w:val="00D64AE9"/>
    <w:rsid w:val="00D64C04"/>
    <w:rsid w:val="00D6636E"/>
    <w:rsid w:val="00D729EF"/>
    <w:rsid w:val="00DC3CB1"/>
    <w:rsid w:val="00DD5491"/>
    <w:rsid w:val="00DE5798"/>
    <w:rsid w:val="00DF316E"/>
    <w:rsid w:val="00E116DF"/>
    <w:rsid w:val="00E621D0"/>
    <w:rsid w:val="00E74DD5"/>
    <w:rsid w:val="00E915CF"/>
    <w:rsid w:val="00EC3991"/>
    <w:rsid w:val="00EF2663"/>
    <w:rsid w:val="00F16C90"/>
    <w:rsid w:val="00F800B8"/>
    <w:rsid w:val="00F83684"/>
    <w:rsid w:val="00FA1355"/>
    <w:rsid w:val="00FB2F2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1D571864"/>
  <w15:docId w15:val="{B3E3A7F4-A2A3-424E-8B9D-5C77B13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FFE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1FE"/>
  </w:style>
  <w:style w:type="paragraph" w:styleId="Fuzeile">
    <w:name w:val="footer"/>
    <w:basedOn w:val="Standard"/>
    <w:link w:val="FuzeileZchn"/>
    <w:uiPriority w:val="99"/>
    <w:unhideWhenUsed/>
    <w:rsid w:val="0084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1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1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4B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785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7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7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7B4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7B4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turama.ch/medienmitteil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ama.ch/medienmitteilung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8723-EA7D-4B88-AA52-FE746BF6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florian@helfrich.ch</dc:creator>
  <cp:lastModifiedBy>Helfrich Florian  BVUNAT</cp:lastModifiedBy>
  <cp:revision>10</cp:revision>
  <cp:lastPrinted>2019-11-25T17:28:00Z</cp:lastPrinted>
  <dcterms:created xsi:type="dcterms:W3CDTF">2020-09-04T15:22:00Z</dcterms:created>
  <dcterms:modified xsi:type="dcterms:W3CDTF">2020-09-07T12:12:00Z</dcterms:modified>
</cp:coreProperties>
</file>